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Банковская отчетность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|Код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по ОКАТО    +----------------+---------------------+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по ОКПО     |   регистрационный   |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|       номер         |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|(/порядковый номер)  |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+--------------+----------------+---------------------+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|45            |17516067        |      2268           |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+--------------+----------------+---------------------+</w:t>
      </w: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5C0849">
      <w:pPr>
        <w:pStyle w:val="a3"/>
        <w:jc w:val="right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5C0849">
        <w:rPr>
          <w:rFonts w:ascii="Courier New" w:hAnsi="Courier New" w:cs="Courier New"/>
          <w:b/>
          <w:sz w:val="14"/>
          <w:szCs w:val="14"/>
        </w:rPr>
        <w:t>ОТЧЕТ ОБ УРОВНЕ ДОСТАТОЧНОСТИ КАПИТАЛА ДЛЯ ПОКРЫТИЯ РИСКОВ,</w:t>
      </w: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5C0849">
        <w:rPr>
          <w:rFonts w:ascii="Courier New" w:hAnsi="Courier New" w:cs="Courier New"/>
          <w:b/>
          <w:sz w:val="14"/>
          <w:szCs w:val="14"/>
        </w:rPr>
        <w:t>ВЕЛИЧИНЕ РЕЗЕРВОВ НА ВОЗМОЖНЫЕ ПОТЕРИ ПО ССУДАМ И ИНЫМ АКТИВАМ</w:t>
      </w: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5C0849">
        <w:rPr>
          <w:rFonts w:ascii="Courier New" w:hAnsi="Courier New" w:cs="Courier New"/>
          <w:b/>
          <w:sz w:val="14"/>
          <w:szCs w:val="14"/>
        </w:rPr>
        <w:t>(ПУБЛИКУЕМАЯ ФОРМА)</w:t>
      </w: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  <w:r w:rsidRPr="005C0849">
        <w:rPr>
          <w:rFonts w:ascii="Courier New" w:hAnsi="Courier New" w:cs="Courier New"/>
          <w:b/>
          <w:sz w:val="14"/>
          <w:szCs w:val="14"/>
        </w:rPr>
        <w:t>по состоянию на  01.07.2017 года</w:t>
      </w: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2D754C" w:rsidRPr="005C0849" w:rsidRDefault="002D754C" w:rsidP="005C0849">
      <w:pPr>
        <w:pStyle w:val="a3"/>
        <w:jc w:val="center"/>
        <w:rPr>
          <w:rFonts w:ascii="Courier New" w:hAnsi="Courier New" w:cs="Courier New"/>
          <w:b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Кредитной организации</w:t>
      </w:r>
      <w:r w:rsidR="005C0849" w:rsidRPr="005C0849">
        <w:rPr>
          <w:rFonts w:ascii="Courier New" w:hAnsi="Courier New" w:cs="Courier New"/>
          <w:sz w:val="14"/>
          <w:szCs w:val="14"/>
        </w:rPr>
        <w:t xml:space="preserve"> </w:t>
      </w:r>
      <w:r w:rsidRPr="005C0849">
        <w:rPr>
          <w:rFonts w:ascii="Courier New" w:hAnsi="Courier New" w:cs="Courier New"/>
          <w:sz w:val="14"/>
          <w:szCs w:val="14"/>
        </w:rPr>
        <w:t>Публичное акционерное общество "МТС-Банк"</w:t>
      </w:r>
      <w:r w:rsidR="005C0849" w:rsidRPr="005C0849">
        <w:rPr>
          <w:rFonts w:ascii="Courier New" w:hAnsi="Courier New" w:cs="Courier New"/>
          <w:sz w:val="14"/>
          <w:szCs w:val="14"/>
        </w:rPr>
        <w:t xml:space="preserve"> </w:t>
      </w:r>
      <w:r w:rsidRPr="005C0849">
        <w:rPr>
          <w:rFonts w:ascii="Courier New" w:hAnsi="Courier New" w:cs="Courier New"/>
          <w:sz w:val="14"/>
          <w:szCs w:val="14"/>
        </w:rPr>
        <w:t>/ ПАО "МТС-Банк"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Адрес (место нахождения) кредитной организации</w:t>
      </w:r>
      <w:r w:rsidR="005C0849" w:rsidRPr="005C0849">
        <w:rPr>
          <w:rFonts w:ascii="Courier New" w:hAnsi="Courier New" w:cs="Courier New"/>
          <w:sz w:val="14"/>
          <w:szCs w:val="14"/>
        </w:rPr>
        <w:t xml:space="preserve"> </w:t>
      </w:r>
      <w:r w:rsidRPr="005C0849">
        <w:rPr>
          <w:rFonts w:ascii="Courier New" w:hAnsi="Courier New" w:cs="Courier New"/>
          <w:sz w:val="14"/>
          <w:szCs w:val="14"/>
        </w:rPr>
        <w:t xml:space="preserve"> (головной кредитной организации банковской группы)</w:t>
      </w:r>
    </w:p>
    <w:p w:rsidR="002D754C" w:rsidRPr="005C0849" w:rsidRDefault="005C0849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</w:t>
      </w:r>
      <w:r w:rsidR="002D754C" w:rsidRPr="005C0849">
        <w:rPr>
          <w:rFonts w:ascii="Courier New" w:hAnsi="Courier New" w:cs="Courier New"/>
          <w:sz w:val="14"/>
          <w:szCs w:val="14"/>
        </w:rPr>
        <w:t>115432, г. Москва, пр-т Андропова, д. 18, корп. 1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5C0849">
      <w:pPr>
        <w:pStyle w:val="a3"/>
        <w:ind w:right="-969"/>
        <w:jc w:val="right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</w:t>
      </w:r>
      <w:r w:rsidRPr="005C0849">
        <w:rPr>
          <w:rFonts w:ascii="Courier New" w:hAnsi="Courier New" w:cs="Courier New"/>
          <w:sz w:val="14"/>
          <w:szCs w:val="14"/>
        </w:rPr>
        <w:tab/>
      </w:r>
      <w:r w:rsidRPr="005C0849">
        <w:rPr>
          <w:rFonts w:ascii="Courier New" w:hAnsi="Courier New" w:cs="Courier New"/>
          <w:sz w:val="14"/>
          <w:szCs w:val="14"/>
        </w:rPr>
        <w:tab/>
      </w:r>
      <w:r w:rsidRPr="005C0849">
        <w:rPr>
          <w:rFonts w:ascii="Courier New" w:hAnsi="Courier New" w:cs="Courier New"/>
          <w:sz w:val="14"/>
          <w:szCs w:val="14"/>
        </w:rPr>
        <w:tab/>
      </w:r>
      <w:r w:rsidRPr="005C0849">
        <w:rPr>
          <w:rFonts w:ascii="Courier New" w:hAnsi="Courier New" w:cs="Courier New"/>
          <w:sz w:val="14"/>
          <w:szCs w:val="14"/>
        </w:rPr>
        <w:tab/>
      </w:r>
      <w:r w:rsidRPr="005C0849">
        <w:rPr>
          <w:rFonts w:ascii="Courier New" w:hAnsi="Courier New" w:cs="Courier New"/>
          <w:sz w:val="14"/>
          <w:szCs w:val="14"/>
        </w:rPr>
        <w:tab/>
      </w:r>
      <w:r w:rsidRPr="005C0849">
        <w:rPr>
          <w:rFonts w:ascii="Courier New" w:hAnsi="Courier New" w:cs="Courier New"/>
          <w:sz w:val="14"/>
          <w:szCs w:val="14"/>
        </w:rPr>
        <w:tab/>
      </w:r>
      <w:r w:rsidRPr="005C0849">
        <w:rPr>
          <w:rFonts w:ascii="Courier New" w:hAnsi="Courier New" w:cs="Courier New"/>
          <w:sz w:val="14"/>
          <w:szCs w:val="14"/>
        </w:rPr>
        <w:tab/>
        <w:t xml:space="preserve">                                                                                                       </w:t>
      </w:r>
      <w:r w:rsidRPr="005C0849">
        <w:rPr>
          <w:rFonts w:ascii="Courier New" w:hAnsi="Courier New" w:cs="Courier New"/>
          <w:sz w:val="12"/>
          <w:szCs w:val="12"/>
        </w:rPr>
        <w:t>Код формы по ОКУД 0409808</w:t>
      </w:r>
    </w:p>
    <w:p w:rsidR="002D754C" w:rsidRPr="005C0849" w:rsidRDefault="002D754C" w:rsidP="005C0849">
      <w:pPr>
        <w:pStyle w:val="a3"/>
        <w:ind w:right="-969"/>
        <w:jc w:val="right"/>
        <w:rPr>
          <w:rFonts w:ascii="Courier New" w:hAnsi="Courier New" w:cs="Courier New"/>
          <w:sz w:val="12"/>
          <w:szCs w:val="12"/>
          <w:lang w:val="en-US"/>
        </w:rPr>
      </w:pP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</w:t>
      </w:r>
      <w:r w:rsidR="005C0849" w:rsidRPr="005C0849">
        <w:rPr>
          <w:rFonts w:ascii="Courier New" w:hAnsi="Courier New" w:cs="Courier New"/>
          <w:sz w:val="12"/>
          <w:szCs w:val="12"/>
        </w:rPr>
        <w:t xml:space="preserve">            Квартальная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 Раздел 1. Информация об уровне достаточности капитала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+-------+---------------------------------------------------------+------------------------------+-------------------------------------------+-------------------------------------------+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|Номер  |         Наименование инструмента (показателя)           |           Номер              |Стоимость инструмента (величина показателя)|Стоимость инструмента (величина показателя)|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|строки |                                                         |         пояснения            |            на отчетную дату,              |       на начало отчетного года,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тыс. руб.                  |                 тыс. руб.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|-------------------------------------------+-------------------------------------------|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                                                         |                              | включаемая в        |  не включаемая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в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| включаемая в        |  не включаемая в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расчет капитала     |  расчет капитала    | расчет капитала     |  расчет капитала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                                                         |                              |                     |    в период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до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  |                     |    в период до      |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1 января 2018 года  |                     | 1 января 2018 года  |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1   |                          2                              |               3              |          4          |          5          |           6         |          7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Источники базового капитала                                           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      |Уставный капитал и эмиссионный доход, всего,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|в том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числе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сформированный:    </w:t>
      </w:r>
      <w:r w:rsidRPr="005C0849">
        <w:rPr>
          <w:rFonts w:ascii="Courier New" w:hAnsi="Courier New" w:cs="Courier New"/>
          <w:sz w:val="10"/>
          <w:szCs w:val="10"/>
        </w:rPr>
        <w:tab/>
        <w:t xml:space="preserve">                 </w:t>
      </w:r>
      <w:r w:rsidR="005C0849" w:rsidRPr="005C0849">
        <w:rPr>
          <w:rFonts w:ascii="Courier New" w:hAnsi="Courier New" w:cs="Courier New"/>
          <w:sz w:val="10"/>
          <w:szCs w:val="10"/>
        </w:rPr>
        <w:t xml:space="preserve">        </w:t>
      </w:r>
      <w:r w:rsidRPr="005C0849">
        <w:rPr>
          <w:rFonts w:ascii="Courier New" w:hAnsi="Courier New" w:cs="Courier New"/>
          <w:sz w:val="10"/>
          <w:szCs w:val="10"/>
        </w:rPr>
        <w:t xml:space="preserve"> |7                             |        16943432.0000|          X          |        28829880.0000|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|1.1    |обыкновенными акциями (долями)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16943432.0000|          X          |        28829880.0000|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|1.2    |привилегированными акциями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      |Нераспределенная прибыль (убыток):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-11952346.0000|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|2.1    |прошлых лет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|2.2    |отчетного года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-11952346.0000|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|3      |Резервный фонд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|4      |Доли уставного капитала, подлежащие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поэтапному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|исключению из расчета собственных средств (капитала)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      |Инструменты базового капитала дочерних организаций,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принадлежащие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третьим сторонам   </w:t>
      </w:r>
      <w:r w:rsidRPr="005C0849">
        <w:rPr>
          <w:rFonts w:ascii="Courier New" w:hAnsi="Courier New" w:cs="Courier New"/>
          <w:sz w:val="10"/>
          <w:szCs w:val="10"/>
        </w:rPr>
        <w:tab/>
        <w:t xml:space="preserve">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      |Источники базового капитала, итого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|(строка 1 +/- строка 2 + строка 3 - строка 4 + строка 5) |                              |        16943432.0000|          X          |        16877534.0000|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Показатели, уменьшающие источники базового капитала                   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|7      |Корректировка торгового портфеля            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|8      |Деловая репутация (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Гудвил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) за вычетом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отложенных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|налоговых обязательств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proofErr w:type="gramStart"/>
      <w:r w:rsidRPr="005C0849">
        <w:rPr>
          <w:rFonts w:ascii="Courier New" w:hAnsi="Courier New" w:cs="Courier New"/>
          <w:sz w:val="10"/>
          <w:szCs w:val="10"/>
        </w:rPr>
        <w:t>|9      |Нематериальные активы (кроме деловой репутации и сумм    |                              |                     |                     |                     |                     |</w:t>
      </w:r>
      <w:proofErr w:type="gramEnd"/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|прав по обслуживанию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потечных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кредитов) за вычетом       |                              |          510633.0000|          127658.0000|          380437.0000|          253624.0000|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|отложенных налоговых обязательств   </w:t>
      </w:r>
      <w:r w:rsidRPr="005C0849">
        <w:rPr>
          <w:rFonts w:ascii="Courier New" w:hAnsi="Courier New" w:cs="Courier New"/>
          <w:sz w:val="10"/>
          <w:szCs w:val="10"/>
        </w:rPr>
        <w:tab/>
        <w:t xml:space="preserve">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|10     |Отложенные налоговые активы, зависящие от будущей прибыли|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2525358.0000|          631340.0000|         1894019.0000|         1262679.0000|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|11     |Резервы хеджирования денежных потоков       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|12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Недосозданные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резервы на возможные потери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|13     |Доход от сделок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секьюритизации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             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|14     |Доходы и расходы, связанные с изменением кредитного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риска|не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|по обязательствам, оцениваемым по справедливой стоимости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|15     |Активы пенсионного плана с установленными выплатами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|16     |Вложения в собственные акции (долями)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583215.0000|                     |          368983.0000|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|17     |Взаимное перекрестное владение акциями (долями)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lastRenderedPageBreak/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|18     |Несущественные вложения в инструменты базового капитала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|финансовых организаций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|19     |Существенные вложения в инструменты базового капитала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|финансовых организаций                                   |                              |               0.0000|                     |          902958.0000|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|20     |Права по обслуживанию ипотечных кредитов    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|21     |Отложенные налоговые активы, не зависящие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от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будущей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|прибыли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|22     |Совокупная сумма существенных вложений и отложенных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нало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>-|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говых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активов в части, превышающей 15 процентов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от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вели-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|чины базового капитала, всего, в том числе: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|23     |существенные вложения в инструменты базового капитала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|финансовых организаций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|24     |права по обслуживанию ипотечных кредитов    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|25     |отложенные налоговые активы, не зависящие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от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будущей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|прибыли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|26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 xml:space="preserve">     |И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>ные показатели, уменьшающие источники базового капитала,|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установленные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Банком России, всего, в том числе: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|26.1   |показатели, подлежащие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поэтапному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исключинию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из расчета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|собственных средств (капитала)                           |                              |                     |          Х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|27     |Отрицательная величина добавочного капитала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273464.0000|          X          |         1670952.0000|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|28     |Показатели, уменьшающие источники базового капитала,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|итого (сумма строк с 7 по 22 и строк 26, 27)             |                              |         3892670.0000|          X          |         5217349.0000|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|29     |Базовый капитал, итого (строка 6- строка 28)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13050762.0000|          X          |        11660185.0000|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Источники добавочного капитала                                        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|30     |Инструменты добавочного капитала и эмиссионный доход,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|всего, в том числе: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|31     |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классифицируемые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как капитал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|32     |классифицируемые как обязательства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|33     |Инструменты добавочного капитала, подлежащие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поэтапному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|исключению из расчета собственных средств (капитала)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|34     |Инструменты добавочного капитала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дочерных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организацций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>,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принадлежащие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третьим сторонам, всего, в том числе: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|35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инсрументы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добавочного капитала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дочерных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организаций,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|подлежащие поэтапному исключению из расчета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собственных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|средств (капитала)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proofErr w:type="gramStart"/>
      <w:r w:rsidRPr="005C0849">
        <w:rPr>
          <w:rFonts w:ascii="Courier New" w:hAnsi="Courier New" w:cs="Courier New"/>
          <w:sz w:val="10"/>
          <w:szCs w:val="10"/>
        </w:rPr>
        <w:t>|36     |Источники добавочного капитала, итого (строка 30 + строка|                              |                     |                     |                     |                     |</w:t>
      </w:r>
      <w:proofErr w:type="gramEnd"/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proofErr w:type="gramStart"/>
      <w:r w:rsidRPr="005C0849">
        <w:rPr>
          <w:rFonts w:ascii="Courier New" w:hAnsi="Courier New" w:cs="Courier New"/>
          <w:sz w:val="10"/>
          <w:szCs w:val="10"/>
        </w:rPr>
        <w:t>|       |33 + строка 34)                                          |                              |                     |          X          |                     |          X          |</w:t>
      </w:r>
      <w:proofErr w:type="gramEnd"/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Показатели, уменьшающие источники добавочного капитала                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|37     |Вложения в собственные инструменты добавочного капитала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|38     |Взаимное перекрестное владение инструментами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добавочного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proofErr w:type="gramStart"/>
      <w:r w:rsidRPr="005C0849">
        <w:rPr>
          <w:rFonts w:ascii="Courier New" w:hAnsi="Courier New" w:cs="Courier New"/>
          <w:sz w:val="10"/>
          <w:szCs w:val="10"/>
        </w:rPr>
        <w:t>|39     |Несущественные вложения в инструменты добавочного        |не применимо                  |                     |                     |не применимо         |                     |</w:t>
      </w:r>
      <w:proofErr w:type="gramEnd"/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 финансовых организаций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proofErr w:type="gramStart"/>
      <w:r w:rsidRPr="005C0849">
        <w:rPr>
          <w:rFonts w:ascii="Courier New" w:hAnsi="Courier New" w:cs="Courier New"/>
          <w:sz w:val="10"/>
          <w:szCs w:val="10"/>
        </w:rPr>
        <w:t>|40     |Существенные вложения в инструменты добавочного          |                              |                     |                     |                     |                     |</w:t>
      </w:r>
      <w:proofErr w:type="gramEnd"/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 финансовых организаций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|41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 xml:space="preserve">     |И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>ные показатели, уменьшающие источники добавочного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|капитала,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установленные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Банком России, всего,            |                              |          273464.0000|          X          |         1670952.0000|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|в том числе: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|41.1   |показатели, подлежащие поэтапному исключению из расчета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|собственных средств (капитала), всего, из них:           |                              |          273464.0000|          X          |         1670952.0000|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|41.1.1 |нематериальные активы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127658.0000|          X          |          253624.0000|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|41.1.2 |собственные акции (доли), приобретенные (выкупленные)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|у акционеров (участников)                                |                              |               0.0000|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|41.1.3 |акции (доли) дочерних и зависимых финансовых организаций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|и кредитных организаций - резидентов                     |                              |               2.0000|          X          |         1171340.0000|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|41.1.4 |источники собственных средств, для формирования которых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|использованы ненадлежащие активы                         |                              |          145804.0000|          X          |          245988.0000|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|41.1.5 |отрицательная величина дополнительного капитала,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сложившаяся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в связи с корректировкой величины собственных|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|средств (капитала) на сумму источников дополнительного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|капитала,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сформированных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с использованием инвесторами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|ненадлежащих активов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|42     |Отрицательная величина дополнительного капитала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|43     |Показатели, уменьшающие источники добавочного капитала,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|(сумма строк с 37 по 42)                                 |                              |          273464.0000|          X          |         1670952.0000|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|44     |Добавочный капитал, итого (строка 36 - строка 43)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|45     |Основной капитал, итого (строк 29 + строка 44)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13050762.0000|          X          |        11660185.0000|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Источники дополнительного капитала                                    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|46     |Инструменты дополнительного капитала и эмиссионный доход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9735735.0000|          X          |        13847685.0000|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|47     |Инструменты дополнительного капитала, подлежащие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|поэтапному исключению из расчета собственных средств     |                              |             250.0000|          X          |             300.0000|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|(капитала)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|48     |Инструменты дополнительного капитала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дочерних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|организаций,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принадлежащие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третьим сторонам, всего,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|в том числе: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lastRenderedPageBreak/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|49     |Инструменты дополнительного капитала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дочерних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|организаций, подлежащие поэтапному исключению из расчета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|собственных средств (капитала)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|50     |Резервы на возможные потери                 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|51     |Источники дополнительного капитала, итого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|(строка 46 + строка 47 + строка 48 + строка 50)          |                              |         9735985.0000|          X          |        13847985.0000|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Показатели, уменьшающие источники дополнительного капитала            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|52     |Вложения в собственные инструменты дополнительного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 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|53     |Взаимное перекрестное владение инструментами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|дополнительного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капиатала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proofErr w:type="gramStart"/>
      <w:r w:rsidRPr="005C0849">
        <w:rPr>
          <w:rFonts w:ascii="Courier New" w:hAnsi="Courier New" w:cs="Courier New"/>
          <w:sz w:val="10"/>
          <w:szCs w:val="10"/>
        </w:rPr>
        <w:t>|54     |Несущественные вложения в инструменты дополнительного    |                              |                     |                     |                     |                     |</w:t>
      </w:r>
      <w:proofErr w:type="gramEnd"/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 финансовых организаций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proofErr w:type="gramStart"/>
      <w:r w:rsidRPr="005C0849">
        <w:rPr>
          <w:rFonts w:ascii="Courier New" w:hAnsi="Courier New" w:cs="Courier New"/>
          <w:sz w:val="10"/>
          <w:szCs w:val="10"/>
        </w:rPr>
        <w:t>|55     |Существенные вложения в инструменты дополнительного      |                              |                     |                     |                     |                     |</w:t>
      </w:r>
      <w:proofErr w:type="gramEnd"/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 финансовых организаций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|56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 xml:space="preserve">     |И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>ные показатели, уменьшающие источники дополнительного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|капитала,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установленные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Банком России, всего,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|в том числе: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|56.1   |показатели, подлежащие поэтапному исключению из расчета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|собственных средств (капитала), всего, из них: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|56.1.1 |источники капитала, для формирования которых инвесторами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|использованы ненадлежащие активы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|56.1.2 |просроченная дебиторская задолженность длительностью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|свыше 30 календарных дней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|56.1.3 |субординированные кредиты, предоставленные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кредитным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орагнизациям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- резидентам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|56.1.4 |превышение совокупной суммы кредитов, банковских гарантий|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|и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опручительств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,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предоставленных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своим акционерам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|(участникам) и инсайдерам, над ее максимальным размером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|56.1.5 |вложения в сооружение и приобретение основных средств и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|материальных запасов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|56.1.6 |разница между действительной стоимостью доли,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|причитающейся вышедшим из общества участникам, и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|стоимостью, по которой доля была реализована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другому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|участнику 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|57     |Показатели, уменьшающие источники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дополнительного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|капитала, итого (сумма строк с 52 по 56)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|58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Дополнительый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капитал, итого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|(строка 51 - строка 57)                                  |                              |         9735985.0000|          X          |        13847985.0000|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|59     |Собственные средства (капитал), итого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|(строка 45 + строка 58)                                  |                              |        22786747.0000|          X          |        25508170.0000|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|60     |Активы, взвешенные по уровню риска: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X          |          X          |          X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|60.1   |подлежащие поэтапному исключению из расчета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собственных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|средств (капитала)                                       |                              |          631340.0000|          X          |         1262679.0000|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proofErr w:type="gramStart"/>
      <w:r w:rsidRPr="005C0849">
        <w:rPr>
          <w:rFonts w:ascii="Courier New" w:hAnsi="Courier New" w:cs="Courier New"/>
          <w:sz w:val="10"/>
          <w:szCs w:val="10"/>
        </w:rPr>
        <w:t>|60.2   |необходимые для определения достаточности базового       |                              |                     |                     |                     |                     |</w:t>
      </w:r>
      <w:proofErr w:type="gramEnd"/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                                                 |                              |       149707452.0000|          X          |       136915124.0000|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|60.3   |необходимые для определения достаточности основного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|капитала                                                 |                              |       149707452.0000|          X          |       136915124.0000|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|60.4   |необходимые для определения достаточности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собственных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|средств (капитала)                                       |                              |       149744602.0000|          X          |       136965251.0000|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Показатели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достаточночти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собственных средств (капитала) и надбавки к нормативам достаточности собственных средств (капитала), процент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|61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Достаточночть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базового капитала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|(строка 29 / строка 60.2)                                |                              |               8.7175|          X          |               8.5164|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|62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Достаточночть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основного капитала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|(строка 45 / строка 60.3)                                |                              |               8.7175|          X          |               8.5164|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|63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Достаточночть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собственных средств (капитала)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|(строка 59 / строка 60.4)                                |                              |              15.2171|          X          |              18.6238|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|64     |Надбавки к нормативам достаточности собственных средств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|(капитала), всего, в том числе:                          |                              |               1.2500|          X          |               0.6250|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|65     |надбавка поддержания достаточности капитала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1.2500|          X          |               0.6250|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|66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антициклическая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надбавка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|67     |надбавка за системную значимость банков     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|68     |Базовый капитал, доступный для направления на поддержание|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|надбавок к нормативам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достаточночти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собственных средств  |                              |               2.7200|          X          |               2.5200|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|(капитала)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Нормативы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достаточночти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собственных средств (капитала), процент       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|69     |Норматив достаточности базового капитала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4.5000|          X          |               4.5000|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|70     |Норматив достаточности основного капитала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6.0000|          X          |               6.0000|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|71     |Норматив достаточности собственных средств (капитала)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8.0000|          X          |               8.0000|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Показатели, не превышающие установленные пороги существенности, для уменьшения источников капитала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|72     |Несущественные вложения в инструменты капитала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|финансовых организаций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|73     |Существенные вложения в инструменты капитала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|внутренних моделей                                       |                              |          893723.0000|          X          |          854046.0000|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|74     |Права по обслуживанию ипотечных кредитов               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       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|75     |Отложенные налоговые активы, не зависящие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от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будущей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|прибыли                                 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lastRenderedPageBreak/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Ограничения на включение резервов на возможные потери в расчет дополнительного капитала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|76     |Резервы на возможные потери, включаемые в расчет дополн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и-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>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|тельного капитала, в отношении позиций, для расчета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|кредитного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риска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по которым применяется стандартизирован-|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ный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 xml:space="preserve"> подход        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|77     |Ограничения на включение в расчет дополнительного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кап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и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>-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|тала сумм резервов на возможные потери при использовании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|стандартизированного подхода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|78     |Резервы на возможные потери, включаемые в расчет дополн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и-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>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|тельного капитала, в отношении позиций, для расчета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|кредитного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риска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по которым применяется подход на основе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|внутренних моделей                  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|79     |Ограничения на включение в расчет дополнительного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кап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и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>-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|не применимо                  |                     |                     |не применимо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|тала сумм резервов на возможные потери при использовании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|подхода на основе внутренних моделей                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Инструменты, подлежащие поэтапному исключению из расчета собственных средств (капитала) (применяется с 1 января 2018 года по 1 января 2022 года)                  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|80     |Текущее ограничение на включение в состав источников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|базового капитала инструментов, подлежащих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поэтапному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|исключению из расчета собственных средств (капитала)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|81     |Часть инструментов, не включенная в состав источников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|базового капитала вследствие ограничения   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|82     |Текущее ограничение на включение в состав источников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|добавочного капитала инструментов, подлежащих </w:t>
      </w:r>
      <w:proofErr w:type="gramStart"/>
      <w:r w:rsidRPr="005C0849">
        <w:rPr>
          <w:rFonts w:ascii="Courier New" w:hAnsi="Courier New" w:cs="Courier New"/>
          <w:sz w:val="10"/>
          <w:szCs w:val="10"/>
        </w:rPr>
        <w:t>поэтапному</w:t>
      </w:r>
      <w:proofErr w:type="gramEnd"/>
      <w:r w:rsidRPr="005C0849">
        <w:rPr>
          <w:rFonts w:ascii="Courier New" w:hAnsi="Courier New" w:cs="Courier New"/>
          <w:sz w:val="10"/>
          <w:szCs w:val="10"/>
        </w:rPr>
        <w:t xml:space="preserve">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|исключению из расчета собственных средств (капитала)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|83     |Часть инструментов, не включенная в состав источников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|добавочного капитала вследствие ограничения    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|84     |Текущее ограничение на включение в состав источников 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 xml:space="preserve">|       |дополнительного капитала инструментов, подлежащих </w:t>
      </w:r>
      <w:proofErr w:type="spellStart"/>
      <w:r w:rsidRPr="005C0849">
        <w:rPr>
          <w:rFonts w:ascii="Courier New" w:hAnsi="Courier New" w:cs="Courier New"/>
          <w:sz w:val="10"/>
          <w:szCs w:val="10"/>
        </w:rPr>
        <w:t>поэтап</w:t>
      </w:r>
      <w:proofErr w:type="spellEnd"/>
      <w:r w:rsidRPr="005C0849">
        <w:rPr>
          <w:rFonts w:ascii="Courier New" w:hAnsi="Courier New" w:cs="Courier New"/>
          <w:sz w:val="10"/>
          <w:szCs w:val="10"/>
        </w:rPr>
        <w:t>-|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|ному исключению из расчета собственных средств (капитала)|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|85     |Часть инструментов, не включенная в состав источников    |                              |                     |                     |                     |           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|       |дополнительного капитала вследствие ограничения          |                              |                     |          X          |                     |          X          |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+-------+---------------------------------------------------------+------------------------------+---------------------+---------------------+---------------------+---------------------+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Примечание.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Сведения о данных бухгалтерского баланса, являющихся источниками для составления раздела 1 Отчета, приведены в пояснениях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N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 w:rsidRPr="005C0849">
        <w:rPr>
          <w:rFonts w:ascii="Courier New" w:hAnsi="Courier New" w:cs="Courier New"/>
          <w:sz w:val="10"/>
          <w:szCs w:val="10"/>
        </w:rPr>
        <w:t>сопроводительной информации к отчетности по форме 0409808.</w:t>
      </w: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</w:p>
    <w:p w:rsidR="005C0849" w:rsidRDefault="005C0849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br w:type="page"/>
      </w:r>
    </w:p>
    <w:p w:rsidR="005C0849" w:rsidRDefault="005C0849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  <w:sectPr w:rsidR="005C0849" w:rsidSect="009A3A40">
          <w:pgSz w:w="11906" w:h="16838"/>
          <w:pgMar w:top="1134" w:right="1335" w:bottom="1134" w:left="1334" w:header="708" w:footer="708" w:gutter="0"/>
          <w:cols w:space="708"/>
          <w:docGrid w:linePitch="360"/>
        </w:sectPr>
      </w:pPr>
    </w:p>
    <w:p w:rsidR="002D754C" w:rsidRPr="005C0849" w:rsidRDefault="002D754C" w:rsidP="005C0849">
      <w:pPr>
        <w:pStyle w:val="a3"/>
        <w:ind w:left="-993" w:right="-1253"/>
        <w:rPr>
          <w:rFonts w:ascii="Courier New" w:hAnsi="Courier New" w:cs="Courier New"/>
          <w:sz w:val="10"/>
          <w:szCs w:val="10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Раздел 2. Сведения о величине кредитного, операционного и рыночного рисков, покрываемых капиталом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Подраздел 2.1. Кредитный риск при применении стандартизированного подхода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+--------+---------------------------------------------------------+------------------------------+----------------------------------------------------+----------------------------------------------------+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|            Данные на отчетную дату                 |         Данные на начало отчетного года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|                                                    |                                    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+-----------------+-----------------+----------------+-----------------+-----------------+----------------|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Номер  |            Наименование показателя                      |           Номер              |    Стоимость    |     Активы      |   Стоимость    |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Стоимость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|     Активы      |   Стоимость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строки |                                                         |         пояснения            |     активов     |  (инструменты)  |    активов     | 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активов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|  (инструменты)  |    активов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| (инструментов), |   за вычетом    | (инструментов),| (инструментов), |   за вычетом    | (инструментов),|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|оцениваемых по   | сформированных  | взвешенных по  |оцениваемых по   | сформированных  | взвешенных по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|стандартизирова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н-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резервов на   |  уровню риска, |стандартизирован-|   резервов на   |  уровню риска,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|  ному подходу,  |возможные потери,|    тыс. руб.   |  ному подходу,  |возможные потери,|    тыс. руб.   |</w:t>
      </w:r>
      <w:proofErr w:type="gramEnd"/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|    тыс. руб.    |    тыс. руб.    |                |    тыс. руб.    |     тыс. руб.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1    |                          2                              |               3              |        4        |         5       |        6       |        7        |        8        |        9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       |Кредитный риск по активам, отраженным на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балансовых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|8.1                           |        160325393|        123280606|       115738238|        152534176|        114095013|       102482623|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счетах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</w:t>
      </w:r>
      <w:r w:rsidR="005C0849">
        <w:rPr>
          <w:rFonts w:ascii="Courier New" w:hAnsi="Courier New" w:cs="Courier New"/>
          <w:sz w:val="12"/>
          <w:szCs w:val="12"/>
          <w:lang w:val="en-US"/>
        </w:rPr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>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|1.1     |Активы с коэффициентом риска &lt;1&gt; 0 процентов,            |                              |         10997430|         10988519|               0|         13565376|         13558628|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|всего,     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|из них:    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|1.1.1   |денежные средства и обязательные резервы, депонированные |                              |          6040116|          6040116|               0|          7833391|          7833391|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|в Банке России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|1.1.2   |кредитные требования и другие требования, обеспеченные   |                              |          4923572|           4914661|               0|          3600713|          3593965|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|гарантиями Российской Федерации, Минфина России и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|Банка России и залогом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государственных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долговых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|ценных бумаг Российской Федерации, Минфина России      </w:t>
      </w:r>
      <w:r w:rsidR="005C0849" w:rsidRPr="005C0849">
        <w:rPr>
          <w:rFonts w:ascii="Courier New" w:hAnsi="Courier New" w:cs="Courier New"/>
          <w:sz w:val="12"/>
          <w:szCs w:val="12"/>
        </w:rPr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 xml:space="preserve">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|и Банка России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|1.1.3   |кредитные требования и другие требования к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центральным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|банкам или правительствам стран, имеющих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страновые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|оценки "0", "1" &lt;2&gt;, в том числе обеспеченные гарантиями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|этих стран и так далее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|1.2     |Активы с коэффициентом риска 20 процентов,               |                              |         17476758|         17470501|         3494100|         11367356|         11364195|         2272839|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|всего,     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|из них:    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|1.2.1   |кредитные требования и другие требования к субъектам     |                              |          4293924|          4287667|          858785|          5998986|          5998986|         1199797|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|Российской Федерации, муниципальным образованиям,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|организациям,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обеспеченные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гарантиями и залогом ценных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|бумаг субъектов Российской Федерации и муниципальных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|образований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|1.2.2   |кредитные требования и другие требования к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центральным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|банкам или правительствам стран, имеющих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страновыую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|оценку "2", в том числе обеспеченные их гарантиями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|(залогом ценных бумаг)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|1.2.3   |кредитные требования и другие требования к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кредитным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|                              |          3315160|          3315160|          663032|          4938666|          4938666|          987733|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|организациям - резидентам стран со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оценкой "0",|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|"1", имеющим рейтинг долгосрочной кредитоспособности &lt;3&gt;,|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|в том числе обеспеченные их гарантиями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|1.3     |Активы с коэффициентом риска 50 процентов,               |                              |           122505|           122505|           61253|           265660|           265660|          132830|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|всего,     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</w:t>
      </w:r>
      <w:r w:rsidR="005C0849">
        <w:rPr>
          <w:rFonts w:ascii="Courier New" w:hAnsi="Courier New" w:cs="Courier New"/>
          <w:sz w:val="12"/>
          <w:szCs w:val="12"/>
          <w:lang w:val="en-US"/>
        </w:rPr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 xml:space="preserve">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|из них:    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|1.3.1   |кредитные требования и другие требования в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иностранной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|валюте, обеспеченные гарантиями Российской Федерации,    |                              |                 |                 |                |                 |                 |                |</w:t>
      </w:r>
      <w:proofErr w:type="gramEnd"/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|Минфина России и Банка России и залогом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государственных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lastRenderedPageBreak/>
        <w:t>|        |долговых ценных бумаг Российской Федерации, Минфина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|России и Банка России,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номинированных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в иностранной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|валюте           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|1.3.2   |кредитные требования и другие требования к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центральным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|банкам или правительствам стран, имеющих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страновую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|оценку "3", в том числе обеспеченные их гарантиями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|(залогом ценных бумаг)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|1.3.3   |кредитные требования и другие требования к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кредитным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|                              |           122505|           122505|           61253|           265660|           265660|          132830|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|организациям - резидентам стран со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оценкой "0",|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|"1", не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имеющим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рейтингов долгосрочной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кредитоспособнос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-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ти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, и к кредитным организациям - резидентам стран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со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оценкой "2", в том числе обеспеченные их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|гарантиями            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|1.4     |Активы с коэффициентом риска 100%, всего, из них:        |8.1                           |         96346049|         68178465|        68178465|         92605854|         67111900|        67111900|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|1.4.1   |Представленные кредиты за минусом резервов на возможные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             |         69960332|         42856929|        42856929|         68690879|         44269911|        44269911|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отери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по ссудам       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|1.4.2   |Ценные бумаги и доли участия в капиталах                 |                              |         22476704|         22474728|        22474728|         19786816|         19786075|        19786075|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|1.4.3   |Основные средства и материальные запасы                  |                              |          2546202|          2536526|         2536526|          2682925|          2667760|         2667760|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|1.4.4   |Дебиторская задолженность                                |                              |          1362810|           310281|          310281|          1445234|           388154|          388154|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|1.5     |Активы с коэффициентом риска 150 процентов - кредитные   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|требования и другие требования к центральным банкам или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|правительствам стран, имеющих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страновую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оценку "7"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|2       |Активы с иными коэффициентами риска, всего, в том числе: |               Х              |     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|       Х         |        Х       |        Х        |        Х        |       Х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|2.1     |с пониженными коэффициентами риска, всего,               |                              |          1197278|          1196482|          193846|           392755|           392721|           80103|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|2.1.1   |ипотечные ссуды с коэффициентом риска 50 процентов       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|2.1.2   |ипотечные ссуды с коэффициентом риска 70 процентов       |                              |            15444|            14648|           10254|             7151|             7117|            4982|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|2.1.3   |требования участников клиринга                           |                              |          1181834|          1181834|          183592|           385604|           385604|           75121|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|2.2     |с повышенными коэффициентами риска, всего,               |                              |         25101316|         19417854|        28576210|         21107435|         15982595|        24303608|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|2.2.1   |с коэффициентом риска 110 процентов                      |                              |          1375542|          1375542|         1513096|           303571|           303571|          333929|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|2.2.2   |с коэффициентом риска 130 процентов                      |                              |          3111434|          3088628|         3911216|            348942|           346914|          450988|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|2.2.3   |с коэффициентом риска 150 процентов                      |                              |         19894620|         14234445|        21351668|          19936696|         14814282|        22221423|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|2.2.4   |с коэффициентом риска 250 процентов                      |                              |           714978|           714978|         1787446|           512427|           512427|         1281069|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|2.2.5   |с коэффициентом риска 1250 процентов, всего, из них:     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|2.2.5.1 |по сделкам по уступке ипотечным агентам или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специализиро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-|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|ванным обществам денежных требований, в том числе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удостоверенных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закладными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       |Кредиты на потребительские цели, всего,                  |                              |          9084057|          5906280|        15234366|         13229741|          5419315|         8581343|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|3.1     |с коэффициентом риска 110 процентов                      |                              |          1443850|          1354295|         1489725|          1641455|          1584641|         1743105|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|3.2     |с коэффициентом риска 140 процентов                      |                              |          4501268|          2652894|         3714052|          7613864|          3107924|         4351094|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lastRenderedPageBreak/>
        <w:t>|3.3     |с коэффициентом риска 170 процентов                      |                              |           448907|            21985|           37375|           839572|            43623|           74159|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|3.4     |с коэффициентом риска 200 процентов                      |                              |           420816|            20981|           41962|          1287894|            72713|          145426|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|3.5     |с коэффициентом риска 300 процентов                      |                              |           629075|           395166|         1185498|          1365020|           464975|         1394925|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|3.6     |с коэффициентом риска 600 процентов                      |                              |          1640141|          1460959|         8765754|           481936|           145439|          872634|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|4       |Кредитный риск по условным обязательствам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кредитного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|                              |         12760260|         12293863|         2924351|         11516545|         10767430|         3097310|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|характера, всего,     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|4.1     |по финансовым инструментам с высоким риском              |                              |          3987421|          3613960|         2919714|          4824490|          4150686|         3040777|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|4.2     |по финансовым инструментам со средним риском             |                              |             3885|             3885|            1942|            22000|            22000|           11000|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|4.3     |по финансовым инструментам с низким риском               |                              |            13477|            13477|            2695|           227667|           227667|           45533|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|4.4     |по финансовым инструментам без риска                     |                              |          8755477|          8662541|               0|          6442388|          6367077|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|5       |Кредитный риск по производным финансовым инструментам    |                              |          1915994|                 |            7664|          2020387|                 |            8082|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&lt;1&gt; Классификация активов по группам риска произведена в соответствии с пунктом 2.3 Инструкции Банка России № 139-И.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&lt;2&gt;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Страновые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оценки указаны в соответствии с классификацией экспортных кредитных агентств, участвующих в Соглашении стран - членов Организации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    экономического сотрудничества и развития (ОЭСР) "Об основных принципах предоставления и использования экспортных кредитов, имеющих официальную поддержку"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    (информация 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страновых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оценках публикуется на официальном сайте Банка России в информационно-телекоммуникационной сети "Интернет" в разделе "Банковский надзор").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&lt;3&gt; Рейтинги долгосрочной кредитоспособности кредитной организации определяются на основе рейтингов присвоенных международными рейтинговыми  агентствами: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  <w:lang w:val="en-US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    </w:t>
      </w:r>
      <w:proofErr w:type="spellStart"/>
      <w:proofErr w:type="gramStart"/>
      <w:r w:rsidRPr="005C0849">
        <w:rPr>
          <w:rFonts w:ascii="Courier New" w:hAnsi="Courier New" w:cs="Courier New"/>
          <w:sz w:val="12"/>
          <w:szCs w:val="12"/>
          <w:lang w:val="en-US"/>
        </w:rPr>
        <w:t>Standart</w:t>
      </w:r>
      <w:proofErr w:type="spellEnd"/>
      <w:r w:rsidRPr="005C0849">
        <w:rPr>
          <w:rFonts w:ascii="Courier New" w:hAnsi="Courier New" w:cs="Courier New"/>
          <w:sz w:val="12"/>
          <w:szCs w:val="12"/>
          <w:lang w:val="en-US"/>
        </w:rPr>
        <w:t xml:space="preserve"> &amp; Poor's, </w:t>
      </w:r>
      <w:r w:rsidRPr="005C0849">
        <w:rPr>
          <w:rFonts w:ascii="Courier New" w:hAnsi="Courier New" w:cs="Courier New"/>
          <w:sz w:val="12"/>
          <w:szCs w:val="12"/>
        </w:rPr>
        <w:t>или</w:t>
      </w:r>
      <w:r w:rsidRPr="005C0849">
        <w:rPr>
          <w:rFonts w:ascii="Courier New" w:hAnsi="Courier New" w:cs="Courier New"/>
          <w:sz w:val="12"/>
          <w:szCs w:val="12"/>
          <w:lang w:val="en-US"/>
        </w:rPr>
        <w:t xml:space="preserve"> Fitch Rating's, </w:t>
      </w:r>
      <w:r w:rsidRPr="005C0849">
        <w:rPr>
          <w:rFonts w:ascii="Courier New" w:hAnsi="Courier New" w:cs="Courier New"/>
          <w:sz w:val="12"/>
          <w:szCs w:val="12"/>
        </w:rPr>
        <w:t>или</w:t>
      </w:r>
      <w:r w:rsidRPr="005C0849">
        <w:rPr>
          <w:rFonts w:ascii="Courier New" w:hAnsi="Courier New" w:cs="Courier New"/>
          <w:sz w:val="12"/>
          <w:szCs w:val="12"/>
          <w:lang w:val="en-US"/>
        </w:rPr>
        <w:t xml:space="preserve"> Moody's Investors Service.</w:t>
      </w:r>
      <w:proofErr w:type="gramEnd"/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  <w:lang w:val="en-US"/>
        </w:rPr>
      </w:pP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Подраздел 2.2. Кредитный риск при применении подхода на основе внутренних рейтингов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+--------+----------------------------------------------------------+------------------------------+----------------------------------------------------+----------------------------------------------------+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             Данные на отчетную дату               |           Данные на начало отчетного года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                                                   |                                    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+-----------------+-----------------+----------------+-----------------+-----------------+----------------|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Номер  |            Наименование показателя                       |           Номер              |    Стоимость    |     Активы      |   Совокупная   |    Стоимость    |     Активы      |   Совокупная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строки |                                                          |         пояснения            |     активов     |  (инструменты)  |    величина    |     активов     |  (инструменты)  |    величина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(инструментов), |   за вычетом    |   кредитного   | (инструментов), |   за вычетом    |   кредитного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                                                          |                              |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оцениваемых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по |  сформированных |     риска,     |  оцениваемых по |  сформированных |     риска,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|подходу на основе|   резервов на   |    тыс. руб.   |подходу на основе|   резервов на   |    тыс. руб.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|                                                          |                              | 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внутренних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|возможные потери,|                |    внутренних   |возможные потери,|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   рейтингов,   |    тыс. руб.    |                |    рейтингов,   |    тыс. руб.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                                                          |                              |     тыс. руб.   |                 |                |     тыс. руб.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1    |                          2                               |               3              |        4        |        5        |        6       |        7        |        8        |        9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|1       |Кредитный риск, рассчитанный с использованием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базового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|подхода на основе внутренних рейтингов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|2       |Кредитный риск, рассчитанный с использованием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продвинутого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             |                0|                0|               0|                0|                0|               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|подхода на основе внутренних рейтингов                    |                              |                 |                 |                |                 | 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+--------+----------------------------------------------------------+------------------------------+-----------------+-----------------+----------------+-----------------+-----------------+----------------+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4"/>
          <w:szCs w:val="14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</w:rPr>
        <w:sectPr w:rsidR="005C0849" w:rsidSect="005C0849">
          <w:pgSz w:w="16838" w:h="11906" w:orient="landscape"/>
          <w:pgMar w:top="1332" w:right="1134" w:bottom="1332" w:left="1134" w:header="709" w:footer="709" w:gutter="0"/>
          <w:cols w:space="708"/>
          <w:docGrid w:linePitch="360"/>
        </w:sectPr>
      </w:pP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Подраздел 2.3. Операционный риск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|Номер  |            Наименование показателя                      |           Номер              |     Данные     |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Данные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на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|строки |                                                         |         пояснения            |   на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отчетную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|     начало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|      дату      | отчетного года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1   |                          2                              |              3               |        4       |        5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|6      |Операционный риск, (тыс. руб.), всего,                   |8.3                           |       2232254.0|       2232254.0|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</w:t>
      </w:r>
      <w:r w:rsidR="005C0849">
        <w:rPr>
          <w:rFonts w:ascii="Courier New" w:hAnsi="Courier New" w:cs="Courier New"/>
          <w:sz w:val="12"/>
          <w:szCs w:val="12"/>
          <w:lang w:val="en-US"/>
        </w:rPr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 xml:space="preserve">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|6.1    |Доходы для целей расчета капитала на покрытие            |                              |      44645075.0|      44645075.0|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|операционного риска, всего,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</w:t>
      </w:r>
      <w:r w:rsidR="005C0849" w:rsidRPr="005C0849">
        <w:rPr>
          <w:rFonts w:ascii="Courier New" w:hAnsi="Courier New" w:cs="Courier New"/>
          <w:sz w:val="12"/>
          <w:szCs w:val="12"/>
        </w:rPr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>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|6.1.1  |чистые процентные доходы                                 |                              |      33569318.0|      33569318.0|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|6.1.2  |чистые непроцентные доходы                               |                              |      11075757.0|      11075757.0|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|6.2    |Количество лет, предшествующих дате расчета величины     |                              |             3.0|             3.0|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|операционного риска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Подраздел 2.4. Рыночный риск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|Номер  |            Наименование показателя                      |           Номер              |     Данные     |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Данные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на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|строки |                                                         |         пояснения            |   на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отчетную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|     начало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|      дату,     | отчетного года,|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|    тыс. руб.   |    тыс. руб.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1   |                          2                              |              3               |        4       |        5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      |Совокупный рыночный риск, всего,                         |8.2                           |       3168998.0|       3471762.2|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|7.1    |процентный риск, всего,                                  |                              |        253519.9|        277741.0|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|7.1.1  |общий                                                    |                              |        127592.5|        154850.8|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|7.1.2  |специальный                                              |                              |        125927.4|        122890.2|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|7.1.3  |гамма-риск 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вега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-риск по опционам, включаемым в расчет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|процентного риска                 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|7.2    |фондовый риск, всего,                                  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</w:t>
      </w:r>
      <w:r w:rsidR="005C0849">
        <w:rPr>
          <w:rFonts w:ascii="Courier New" w:hAnsi="Courier New" w:cs="Courier New"/>
          <w:sz w:val="12"/>
          <w:szCs w:val="12"/>
          <w:lang w:val="en-US"/>
        </w:rPr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 xml:space="preserve">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|7.2.1  |общий                                                  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|7.2.2  |специальный                                            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|7.2.3  |гамма-риск 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вега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-риск по опционам, включаемым в расчет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|фондового риска                   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|7.3    |валютный риск, всего                                   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|7.3.1  |гамма-риск 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вега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-риск по опционам, включаемым в расчет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|валютного риска                   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|7.4    |товарный риск, всего,                                  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</w:t>
      </w:r>
      <w:r w:rsidRPr="005C0849">
        <w:rPr>
          <w:rFonts w:ascii="Courier New" w:hAnsi="Courier New" w:cs="Courier New"/>
          <w:sz w:val="12"/>
          <w:szCs w:val="12"/>
        </w:rPr>
        <w:tab/>
        <w:t xml:space="preserve">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|7.4.1  |основной товарный риск                                 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|7.4.2  |дополнительный товарный риск                           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|7.4.3  |гамма-риск 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вега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-риск по опционам, включаемым в расчет  |                              |             0.0|             0.0|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|товарного риска                                          |                              |                |                |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+-------+---------------------------------------------------------+------------------------------+----------------+----------------+</w:t>
      </w: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284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 xml:space="preserve">Раздел 3. Сведения о величине </w:t>
      </w:r>
      <w:proofErr w:type="spellStart"/>
      <w:r w:rsidRPr="005C0849">
        <w:rPr>
          <w:rFonts w:ascii="Courier New" w:hAnsi="Courier New" w:cs="Courier New"/>
          <w:sz w:val="11"/>
          <w:szCs w:val="11"/>
        </w:rPr>
        <w:t>отчельных</w:t>
      </w:r>
      <w:proofErr w:type="spellEnd"/>
      <w:r w:rsidRPr="005C0849">
        <w:rPr>
          <w:rFonts w:ascii="Courier New" w:hAnsi="Courier New" w:cs="Courier New"/>
          <w:sz w:val="11"/>
          <w:szCs w:val="11"/>
        </w:rPr>
        <w:t xml:space="preserve"> видов активов, условных обязатель</w:t>
      </w:r>
      <w:proofErr w:type="gramStart"/>
      <w:r w:rsidRPr="005C0849">
        <w:rPr>
          <w:rFonts w:ascii="Courier New" w:hAnsi="Courier New" w:cs="Courier New"/>
          <w:sz w:val="11"/>
          <w:szCs w:val="11"/>
        </w:rPr>
        <w:t>ств кр</w:t>
      </w:r>
      <w:proofErr w:type="gramEnd"/>
      <w:r w:rsidRPr="005C0849">
        <w:rPr>
          <w:rFonts w:ascii="Courier New" w:hAnsi="Courier New" w:cs="Courier New"/>
          <w:sz w:val="11"/>
          <w:szCs w:val="11"/>
        </w:rPr>
        <w:t>едитного характера и величине сформированных резервов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 xml:space="preserve">          на возможные потери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Подраздел 3.1. Информация о величине резервов на возможные потери по ссудам и иным активам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+-------+---------------------------------------------------------+------------------------------+----------------+----------------+----------------+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|Номер  |            Наименование показателя                      |           Номер              |   Данные на    |  Прирост</w:t>
      </w:r>
      <w:proofErr w:type="gramStart"/>
      <w:r w:rsidRPr="005C0849">
        <w:rPr>
          <w:rFonts w:ascii="Courier New" w:hAnsi="Courier New" w:cs="Courier New"/>
          <w:sz w:val="11"/>
          <w:szCs w:val="11"/>
        </w:rPr>
        <w:t xml:space="preserve"> (+)/  |     </w:t>
      </w:r>
      <w:proofErr w:type="gramEnd"/>
      <w:r w:rsidRPr="005C0849">
        <w:rPr>
          <w:rFonts w:ascii="Courier New" w:hAnsi="Courier New" w:cs="Courier New"/>
          <w:sz w:val="11"/>
          <w:szCs w:val="11"/>
        </w:rPr>
        <w:t>Данные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|строки |                                                         |         пояснения            | отчетную  дату,|  снижение</w:t>
      </w:r>
      <w:proofErr w:type="gramStart"/>
      <w:r w:rsidRPr="005C0849">
        <w:rPr>
          <w:rFonts w:ascii="Courier New" w:hAnsi="Courier New" w:cs="Courier New"/>
          <w:sz w:val="11"/>
          <w:szCs w:val="11"/>
        </w:rPr>
        <w:t xml:space="preserve"> (-)  |    </w:t>
      </w:r>
      <w:proofErr w:type="gramEnd"/>
      <w:r w:rsidRPr="005C0849">
        <w:rPr>
          <w:rFonts w:ascii="Courier New" w:hAnsi="Courier New" w:cs="Courier New"/>
          <w:sz w:val="11"/>
          <w:szCs w:val="11"/>
        </w:rPr>
        <w:t>на начало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       |                                                         |                              |    тыс. руб.   |  за отчетный   |    отчетного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       |                                                         |                              |                |     период,    |      года,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       |                                                         |                              |                |    тыс. руб.   |    тыс. руб.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+-------+---------------------------------------------------------+------------------------------+----------------+----------------+----------------+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   1   |                          2                              |              3               |        4       |        5       |        6  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+-------+---------------------------------------------------------+------------------------------+----------------+----------------+----------------+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|1</w:t>
      </w:r>
      <w:proofErr w:type="gramStart"/>
      <w:r w:rsidRPr="005C0849">
        <w:rPr>
          <w:rFonts w:ascii="Courier New" w:hAnsi="Courier New" w:cs="Courier New"/>
          <w:sz w:val="11"/>
          <w:szCs w:val="11"/>
        </w:rPr>
        <w:t xml:space="preserve">      |Ф</w:t>
      </w:r>
      <w:proofErr w:type="gramEnd"/>
      <w:r w:rsidRPr="005C0849">
        <w:rPr>
          <w:rFonts w:ascii="Courier New" w:hAnsi="Courier New" w:cs="Courier New"/>
          <w:sz w:val="11"/>
          <w:szCs w:val="11"/>
        </w:rPr>
        <w:t>актически сформированные резервы на возможные потери,   |6.1                           |        37669767|        -1623642|        39293409|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 xml:space="preserve">|       |всего,           </w:t>
      </w:r>
      <w:r w:rsidRPr="005C0849">
        <w:rPr>
          <w:rFonts w:ascii="Courier New" w:hAnsi="Courier New" w:cs="Courier New"/>
          <w:sz w:val="11"/>
          <w:szCs w:val="11"/>
        </w:rPr>
        <w:tab/>
        <w:t xml:space="preserve"> </w:t>
      </w:r>
      <w:r w:rsidRPr="005C0849">
        <w:rPr>
          <w:rFonts w:ascii="Courier New" w:hAnsi="Courier New" w:cs="Courier New"/>
          <w:sz w:val="11"/>
          <w:szCs w:val="11"/>
        </w:rPr>
        <w:tab/>
        <w:t xml:space="preserve">                         |                              |                |                |           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 xml:space="preserve">|       |в том числе:    </w:t>
      </w:r>
      <w:r w:rsidRPr="005C0849">
        <w:rPr>
          <w:rFonts w:ascii="Courier New" w:hAnsi="Courier New" w:cs="Courier New"/>
          <w:sz w:val="11"/>
          <w:szCs w:val="11"/>
        </w:rPr>
        <w:tab/>
        <w:t xml:space="preserve"> </w:t>
      </w:r>
      <w:r w:rsidRPr="005C0849">
        <w:rPr>
          <w:rFonts w:ascii="Courier New" w:hAnsi="Courier New" w:cs="Courier New"/>
          <w:sz w:val="11"/>
          <w:szCs w:val="11"/>
        </w:rPr>
        <w:tab/>
        <w:t xml:space="preserve">                         |                              |                |                |           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+-------+---------------------------------------------------------+------------------------------+----------------+----------------+----------------+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 xml:space="preserve">|1.1    |по ссудам, ссудной и </w:t>
      </w:r>
      <w:proofErr w:type="spellStart"/>
      <w:r w:rsidRPr="005C0849">
        <w:rPr>
          <w:rFonts w:ascii="Courier New" w:hAnsi="Courier New" w:cs="Courier New"/>
          <w:sz w:val="11"/>
          <w:szCs w:val="11"/>
        </w:rPr>
        <w:t>приравненой</w:t>
      </w:r>
      <w:proofErr w:type="spellEnd"/>
      <w:r w:rsidRPr="005C0849">
        <w:rPr>
          <w:rFonts w:ascii="Courier New" w:hAnsi="Courier New" w:cs="Courier New"/>
          <w:sz w:val="11"/>
          <w:szCs w:val="11"/>
        </w:rPr>
        <w:t xml:space="preserve"> к ней задолженности     |6.1                           |        33149728|        -1376199|        34525927|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+-------+---------------------------------------------------------+------------------------------+----------------+----------------+----------------+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|1.2    |по иным балансовым активам, по которым существует риск   |6.1                           |         4053642|           35275|         4018367|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       |</w:t>
      </w:r>
      <w:proofErr w:type="spellStart"/>
      <w:r w:rsidRPr="005C0849">
        <w:rPr>
          <w:rFonts w:ascii="Courier New" w:hAnsi="Courier New" w:cs="Courier New"/>
          <w:sz w:val="11"/>
          <w:szCs w:val="11"/>
        </w:rPr>
        <w:t>понесения</w:t>
      </w:r>
      <w:proofErr w:type="spellEnd"/>
      <w:r w:rsidRPr="005C0849">
        <w:rPr>
          <w:rFonts w:ascii="Courier New" w:hAnsi="Courier New" w:cs="Courier New"/>
          <w:sz w:val="11"/>
          <w:szCs w:val="11"/>
        </w:rPr>
        <w:t xml:space="preserve"> потерь, и прочим потерям                       |                              |                |                |           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+-------+---------------------------------------------------------+------------------------------+----------------+----------------+----------------+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|1.3    |по условным обязательствам кредитного характера и ценным |6.1                           |          466397|         -282718|          749115|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       |бумагам, права на которые удостоверяются депозитариями,  |                              |                |                |           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 xml:space="preserve">|       |не </w:t>
      </w:r>
      <w:proofErr w:type="gramStart"/>
      <w:r w:rsidRPr="005C0849">
        <w:rPr>
          <w:rFonts w:ascii="Courier New" w:hAnsi="Courier New" w:cs="Courier New"/>
          <w:sz w:val="11"/>
          <w:szCs w:val="11"/>
        </w:rPr>
        <w:t>удовлетворяющими</w:t>
      </w:r>
      <w:proofErr w:type="gramEnd"/>
      <w:r w:rsidRPr="005C0849">
        <w:rPr>
          <w:rFonts w:ascii="Courier New" w:hAnsi="Courier New" w:cs="Courier New"/>
          <w:sz w:val="11"/>
          <w:szCs w:val="11"/>
        </w:rPr>
        <w:t xml:space="preserve"> критериям Банка России, отраженным на|                              |                |                |           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       |</w:t>
      </w:r>
      <w:proofErr w:type="spellStart"/>
      <w:r w:rsidRPr="005C0849">
        <w:rPr>
          <w:rFonts w:ascii="Courier New" w:hAnsi="Courier New" w:cs="Courier New"/>
          <w:sz w:val="11"/>
          <w:szCs w:val="11"/>
        </w:rPr>
        <w:t>внебалансовых</w:t>
      </w:r>
      <w:proofErr w:type="spellEnd"/>
      <w:r w:rsidRPr="005C0849">
        <w:rPr>
          <w:rFonts w:ascii="Courier New" w:hAnsi="Courier New" w:cs="Courier New"/>
          <w:sz w:val="11"/>
          <w:szCs w:val="11"/>
        </w:rPr>
        <w:t xml:space="preserve"> </w:t>
      </w:r>
      <w:proofErr w:type="gramStart"/>
      <w:r w:rsidRPr="005C0849">
        <w:rPr>
          <w:rFonts w:ascii="Courier New" w:hAnsi="Courier New" w:cs="Courier New"/>
          <w:sz w:val="11"/>
          <w:szCs w:val="11"/>
        </w:rPr>
        <w:t>счетах</w:t>
      </w:r>
      <w:proofErr w:type="gramEnd"/>
      <w:r w:rsidRPr="005C0849">
        <w:rPr>
          <w:rFonts w:ascii="Courier New" w:hAnsi="Courier New" w:cs="Courier New"/>
          <w:sz w:val="11"/>
          <w:szCs w:val="11"/>
        </w:rPr>
        <w:t xml:space="preserve">                                     |                              |                |                |                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+-------+---------------------------------------------------------+------------------------------+----------------+----------------+----------------+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1"/>
          <w:szCs w:val="11"/>
        </w:rPr>
      </w:pPr>
      <w:r w:rsidRPr="005C0849">
        <w:rPr>
          <w:rFonts w:ascii="Courier New" w:hAnsi="Courier New" w:cs="Courier New"/>
          <w:sz w:val="11"/>
          <w:szCs w:val="11"/>
        </w:rPr>
        <w:t>|1.4    |под операции с резидентами офшорных зон                  |6.1                           |               0|                |               0|</w:t>
      </w:r>
    </w:p>
    <w:p w:rsidR="002D754C" w:rsidRPr="005C0849" w:rsidRDefault="002D754C" w:rsidP="005C0849">
      <w:pPr>
        <w:pStyle w:val="a3"/>
        <w:ind w:left="-567" w:right="-256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1"/>
          <w:szCs w:val="11"/>
        </w:rPr>
        <w:t>+-------+---------------------------------------------------------+------------------------------+----------------+----------------+----------------+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  <w:sectPr w:rsidR="005C0849" w:rsidSect="005C0849">
          <w:pgSz w:w="11906" w:h="16838"/>
          <w:pgMar w:top="1134" w:right="1332" w:bottom="1134" w:left="1332" w:header="709" w:footer="709" w:gutter="0"/>
          <w:cols w:space="708"/>
          <w:docGrid w:linePitch="360"/>
        </w:sect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Подраздел 3.2. Сведения об активах и условных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обяательствах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кредитного характера, классифицированных на основании решения уполномоченного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               органа управления кредитной организации в более высокую категорию качества, чем это вытекает из формализованных критериев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               оценки кредитного риска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+-------+---------------------------------------------------------+----------------------+--------------------------------------------------------------+------------------------------+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Сформированный резерв на возможные потери          |        Изменение объемов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|Номер  |                                                         |   Сумма требований,  +--------------------------------------------------------------+     сформированных резервов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|строки |               Наименование показателя                   |      тыс. руб.       |в соответствии с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минимальными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|   по решению уполномоченного  |        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|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требоаниями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, установленными  |             органа            |                              |</w:t>
      </w:r>
      <w:proofErr w:type="gramEnd"/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Положением Банка России     |                               |        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№ 254-П и Положением Банка   |                               |        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России № 283-П         |                               |        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+-------+----------------------+-------------------------------+------------------------------+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|процент|      тыс. руб.       |процент|       тыс. руб.       |процент|      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тыс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.р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уб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.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1   |                          2                              |           3          |   4   |           5          |   6   |           7           |   8   |           9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      |Требования к контрагентам, имеющим признаки,             |               6908207|  50.00|               3453975|   6.58|                 454621| -43.42|              -2999354|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|свидетельствующие о возможном отсутствии у них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реальной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|деятельности, всего,                               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|1.1    |ссуды                                                    |               6585596|  50.00|               3292798|   6.90|                 454103| -43.10|              -2838695|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      |Реструктурированные ссуды                                |               4704098|  11.57|                544235|   0.12|                   5685| -11.45|               -538550|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      |Ссуды, предоставленные заемщикам для погашения долга по  |               2089290|  21.22|                443359|   1.22|                  25473| -20.00|               -417886|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|ранее предоставленным ссудам                       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|4      |Ссуды, использованные для предоставления займов третьим  |               3190964|  55.89|               1783564|   0.93|                  29700| -54.96|              -1753864|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|лицам и погашения ранее имеющихся обязатель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ств др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угих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|заемщиков, всего,                                  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|4.1    |перед отчитывающейся кредитной организацией              |                     0|   0.00|                     0|   0.00|                      0|   0.00|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|5      |Ссуды, использованные для приобретения и (или) погашения |                     0|   0.00|                     0|   0.00|                      0|   0.00|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|эмиссионных ценных бумаг                           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|6      |Ссуды, использованные для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осущесвления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вложений в        |                     0|   0.00|                     0|   0.00|                      0|   0.00|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|уставные капиталы других юридических лиц           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|7      |Ссуды, возникшие в результате прекращения ранее          |                     0|   0.00|                     0|   0.00|                      0|   0.00|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|существующих обязательств заемщика новацией или отступным|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|8      |Условные обязательства кредитного характера перед        |               5224775|  50.00|               2612388|   0.89|                  46556| -49.11|              -2565832|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|контрагентами, имеющими признаки, свидетельствующие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|о возможном отсутствии у них реальной деятельности       |                      |       |                      |       |                       |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Подраздел 3.3. Информация о ценных бумагах, права на которые удостоверяются депозитариями, резервы на возможные потери по которым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              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формируюся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в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соответсвии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с Указанием Банка России № 2732-У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тыс. руб.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+-------+---------------------------------------------------------+----------------------+----------------------+--------------------------------------------------------------------+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Балансовая стоимость |Справедливая стоимость|               Сформированный резерв на возможные потери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|Номер  |              Наименование показателя                    |     ценных бумаг     |     ценных бумаг     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|строки |                                                         |                      |                      |   в соответствии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с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|   в соответствии с   |         итого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     Положением      |      Указанием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Банка России № 283-П |Банка России № 2732-У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 |           4          |           5          |           6          |           7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     |Ценные бумаги, всего,                                    |                     0|                     0|                     0|                     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|                      |                      |               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|1.1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права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0|                     0|                     0|                     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     |Долевые ценные бумаги, всего,                            |                     0|                     0|                     0|                     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lastRenderedPageBreak/>
        <w:t>|       |в том числе:                                             |                      |                      |                      |               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|2.1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права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0|                     0|                     0|                     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|3.     |Долговые ценные бумаги, всего,                           |                     0|                     0|                     0|                     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               |                      |               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|3.1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права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на которые удостоверяются иностранными             |                     0|                     0|                     0|                     0|                     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Раздел 4. Информация о показателе финансового рычага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|Номер  |            Наименование показателя                      |           Номер              |  Значение на   |    Значение    |    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Значение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 xml:space="preserve">    |    Значение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|строки |                                                         |         пояснения            | отчетную  дату |    на дату,    |    на дату,    |    на дату,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|       |                                                         |                              |                |   отстоящую    |   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отстоящую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 xml:space="preserve">    |   отстоящую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|на один квартал |на два квартала |на три квартала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                |  от отчетной   |  от отчетной   |  от отчетной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|       |                    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|       |                                                         |                              |01.07.2017      |01.04.2017      |01.01.2017      |01.10.2016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|   1   |                          2                              |              3               |        4       |        5       |        6       |        7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|1      |Основной капитал, </w:t>
      </w:r>
      <w:proofErr w:type="spellStart"/>
      <w:r w:rsidRPr="005C0849">
        <w:rPr>
          <w:rFonts w:ascii="Courier New" w:hAnsi="Courier New" w:cs="Courier New"/>
          <w:sz w:val="14"/>
          <w:szCs w:val="14"/>
        </w:rPr>
        <w:t>тыс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.р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уб</w:t>
      </w:r>
      <w:proofErr w:type="spellEnd"/>
      <w:r w:rsidRPr="005C0849">
        <w:rPr>
          <w:rFonts w:ascii="Courier New" w:hAnsi="Courier New" w:cs="Courier New"/>
          <w:sz w:val="14"/>
          <w:szCs w:val="14"/>
        </w:rPr>
        <w:t>.                               |7                             |      13050762.0|      11272311.0|      11660185.0|       9254966.0|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|       |                    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|2      |Величина балансовых активов и </w:t>
      </w:r>
      <w:proofErr w:type="spellStart"/>
      <w:r w:rsidRPr="005C0849">
        <w:rPr>
          <w:rFonts w:ascii="Courier New" w:hAnsi="Courier New" w:cs="Courier New"/>
          <w:sz w:val="14"/>
          <w:szCs w:val="14"/>
        </w:rPr>
        <w:t>внебалансовых</w:t>
      </w:r>
      <w:proofErr w:type="spellEnd"/>
      <w:r w:rsidRPr="005C0849">
        <w:rPr>
          <w:rFonts w:ascii="Courier New" w:hAnsi="Courier New" w:cs="Courier New"/>
          <w:sz w:val="14"/>
          <w:szCs w:val="14"/>
        </w:rPr>
        <w:t xml:space="preserve"> требований   |                              |     146588861.0|     126372523.0|     128657721.0|     132362119.0|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|       |под риском для расчета показателя финансового рычага,    |                              |                |                |                |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|       |</w:t>
      </w:r>
      <w:proofErr w:type="spellStart"/>
      <w:r w:rsidRPr="005C0849">
        <w:rPr>
          <w:rFonts w:ascii="Courier New" w:hAnsi="Courier New" w:cs="Courier New"/>
          <w:sz w:val="14"/>
          <w:szCs w:val="14"/>
        </w:rPr>
        <w:t>тыс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.р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уб</w:t>
      </w:r>
      <w:proofErr w:type="spellEnd"/>
      <w:r w:rsidRPr="005C0849">
        <w:rPr>
          <w:rFonts w:ascii="Courier New" w:hAnsi="Courier New" w:cs="Courier New"/>
          <w:sz w:val="14"/>
          <w:szCs w:val="14"/>
        </w:rPr>
        <w:t xml:space="preserve">.            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|       |                    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|3      |Показатель финансового рычага по "Базелю III", процент   |                              |             8.9|             8.9|             9.1|             7.0|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|       |                    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</w:t>
      </w:r>
      <w:r w:rsidRPr="005C0849">
        <w:rPr>
          <w:rFonts w:ascii="Courier New" w:hAnsi="Courier New" w:cs="Courier New"/>
          <w:sz w:val="14"/>
          <w:szCs w:val="14"/>
        </w:rPr>
        <w:tab/>
        <w:t xml:space="preserve">                        |                              |                |                |                |                |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+-------+---------------------------------------------------------+------------------------------+----------------+----------------+----------------+----------------+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Раздел 5. Основные характеристики инструментов капитала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+--------------+--------------------------------------+--------------------+------------+--------------------------------------------------------------------------------------------------------------------------------------+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.    | Сокращенное фирменное наименование   |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Идентификационный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| Применимое |                                                       Регулятивные условия          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/       |   эмитента инструмента капитала      | номер инструмента  |    право   |---------------------------+---------------------------+---------------------+----------------+-----------------+---------------------|                 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Наименование |                                      |                    |            |Уровень капитала, в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который|Уровень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капитала, в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который|Уровень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консолидации,|    Тип         |   Стоимость     |   Номинальная       |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|характеристики|                                      |                    |            |инструмент включается в    |инструмент включается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после|на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котором инструмент|  инструмента   |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инструмента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,   |     стоимость       |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инструмента  |                                      |                    |            |течение переходного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периода|окончания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переходного      |включается в капитал |                |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включенная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|    инструмента      |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|"Базель III"               |периода "Базель III"       |                     |                |в расчет капитала|                     |             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 |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1                    |          2         |     3      |             4             |             5             |           6         |        7       |         8       |          9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1|ПАО "МТС-БАНК"                        |10102268В           |643(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РОССИЙСК|не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            |базовый капитал            |на индивидуальной </w:t>
      </w:r>
      <w:proofErr w:type="spellStart"/>
      <w:proofErr w:type="gramStart"/>
      <w:r w:rsidRPr="005C0849">
        <w:rPr>
          <w:rFonts w:ascii="Courier New" w:hAnsi="Courier New" w:cs="Courier New"/>
          <w:sz w:val="12"/>
          <w:szCs w:val="12"/>
        </w:rPr>
        <w:t>осн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|обыкновенные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акц|16943432         |10403890RUB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ове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уровне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банковск|ии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группы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lastRenderedPageBreak/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                        |                           |         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2|ПАО "МТС-БАНК"                        |10202268В           |643(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РОССИЙСК|дополнительный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капитал     |не применимо               |на индивидуальной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осн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|привелегированны|250              |500 RUB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ове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уровне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банковск|е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акции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группы            |        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3|МИНФИН РОССИИ                         |29006RMFS           |643(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РОССИЙСК|не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            |дополнительный капитал     |на индивидуальной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осн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|субординированны|1449200          |1449200 RUB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ове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 уровне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банковск|й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кредит 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депози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        |</w:t>
      </w:r>
      <w:proofErr w:type="gramEnd"/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группы            |т, заем)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4|МИНФИН РОССИИ                         |29007RMFS           |643(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РОССИЙСК|не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            |дополнительный капитал     |на индивидуальной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осн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|субординированны|1449200          |1449200 RUB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</w:t>
      </w:r>
      <w:proofErr w:type="spellStart"/>
      <w:proofErr w:type="gramStart"/>
      <w:r w:rsidRPr="005C0849">
        <w:rPr>
          <w:rFonts w:ascii="Courier New" w:hAnsi="Courier New" w:cs="Courier New"/>
          <w:sz w:val="12"/>
          <w:szCs w:val="12"/>
        </w:rPr>
        <w:t>ове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    |й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кредит 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депози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  <w:proofErr w:type="gramEnd"/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5|МИНФИН РОССИИ                         |29008RMFS           |643(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РОССИЙСК|не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            |дополнительный капитал     |на индивидуальной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осн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|субординированны|1449200          |1449200 RUB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</w:t>
      </w:r>
      <w:proofErr w:type="spellStart"/>
      <w:proofErr w:type="gramStart"/>
      <w:r w:rsidRPr="005C0849">
        <w:rPr>
          <w:rFonts w:ascii="Courier New" w:hAnsi="Courier New" w:cs="Courier New"/>
          <w:sz w:val="12"/>
          <w:szCs w:val="12"/>
        </w:rPr>
        <w:t>ове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    |й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кредит 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депози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                     |т, заем)        |                 |                    |</w:t>
      </w:r>
      <w:proofErr w:type="gramEnd"/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6|МИНФИН РОССИИ                         |29009RMFS           |643(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РОССИЙСК|не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            |дополнительный капитал     |на индивидуальной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осн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|субординированны|1449200          |1449200 RUB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ове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 уровне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банковск|й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кредит 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депози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        |</w:t>
      </w:r>
      <w:proofErr w:type="gramEnd"/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группы            |т, заем)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7|МИНФИН РОССИИ                         |29010RMFS           |643(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РОССИЙСК|не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            |дополнительный капитал     |на индивидуальной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осн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|субординированны|1449200          |1449200 RUB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|АЯ ФЕДЕРАЦИЯ|                           |          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ове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 уровне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банковск|й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кредит (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депози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        |</w:t>
      </w:r>
      <w:proofErr w:type="gramEnd"/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           |                    |)           |                           |    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группы            |т, заем)        |                 |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+--------------+--------------------------------------+--------------------+------------+---------------------------+---------------------------+---------------------+----------------+-----------------+---------------------+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Раздел 5. Продолжение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+--------------+--------------------------------------------------------------------------------------------------------------------+------------------------------------------------------------------------------------+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.    |                                                       Регулятивные условия                                         |                      Проценты/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/купонный доход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/       |---------------------------+-------------+-----------+------------+---------------+----------------+----------------+----------------+----------------+-----------------+--------------+-----------------|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Наименование | Классификация инструмента | Дата выпуска|  Наличие  |    Дата    | Наличие права | Первоначальная |   Последующая  |      Тип       |     Ставка     | Наличие условий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Обязательность|Наличие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условий,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|характеристики| для целей бухгалтерского  |(привлечения,|   срока   |  погашения |   досрочного  |   дата (даты)  |   дата (даты)  |     ставки     |                |  инструмента    |    выплат    |предусматривающих|</w:t>
      </w:r>
      <w:proofErr w:type="gramEnd"/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инструмента  |         учета             | размещения) |     по    |инструмента |    выкупа     |  возможной     |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возможной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|       по       |                |  прекращения    | 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дивидедов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|увеличение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пла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-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       | инструмента |инструменту|            |  (погашения)  |реализации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права|реализации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права|   инструменту  |                |выплат дивидендов|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тежей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инстру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-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инструмента, | досрочного в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ы-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|досрочного вы-  |                |                | по обыкновенным |              |менту или иных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|согласованного |купа (погашения)|купа (погашения)|                |                |     акциям      |              |стимулов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к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|с Банком России|  инструмента,  |  инструмента   |                |                |                 |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досрочному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вы-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условия такого |                |                |                |                 |              |купу (погашению)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|права и сумма   |                |                |                |                 |              |  инструмента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выкупа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(погашения)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10             |      11     |     12    |      13    |       14      |       15       |       16       |        17      |       18       |        19       |       20     |        21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1|акционерный капитал        |07.06.1993   |бессрочный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применимо|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нет</w:t>
      </w:r>
      <w:proofErr w:type="spellEnd"/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|не применимо    |не применимо    |не применимо    |не применимо    |нет              |полностью по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у|нет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|смотрению голо|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вной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КО и (или|                 |</w:t>
      </w:r>
      <w:proofErr w:type="gramEnd"/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lastRenderedPageBreak/>
        <w:t xml:space="preserve">|              |                           |             |           |            |               |                |                |                |                |                 |) участника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ба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нковской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групп|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|ы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|10.02.1994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|28.09.1995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|14.02.2000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|13.12.2001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|19.07.2005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|27.09.2007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|26.12.2008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|22.10.2010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|10.09.2012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|22.04.2013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|01.12.2014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|25.02.2016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|22.11.2016   |           |            |               |                |                |                |                |                 | 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2|акционерный капитал        |11.02.1994   |бессрочный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применимо|нет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|не применимо    |не применимо    |фиксированная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ст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|5               |не применимо     |полностью по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у|нет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авка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|                |                 |смотрению голо|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proofErr w:type="gramStart"/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вной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КО и (или|                 |</w:t>
      </w:r>
      <w:proofErr w:type="gramEnd"/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                |                |                |                |                 |) участника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ба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нковской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групп|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|ы             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3|обязательство, учитываемое |11.12.2015   |срочный    |22.01.2025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нет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|не ранее 14.12.2|не применимо    |плавающая ставка|                |не применимо     |частично по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ус|нет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|по справедливой стоимости  |             |           |            |               |020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мотрению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голов|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|ной КО и (или)|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                |                |                |                |                 | участника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ковской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группы|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4|обязательство, учитываемое |11.12.2015   |срочный    |24.02.2027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нет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|не ранее 14.12.2|не применимо    |плавающая ставка|                |не применимо     |частично по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ус|нет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|по справедливой стоимости  |             |           |            |               |020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мотрению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голов|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|ной КО и (или)|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                |                |                |                |                 | участника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ковской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группы|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5|обязательство, учитываемое |11.12.2015   |срочный    |26.09.2029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нет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|не ранее 14.12.2|не применимо    |плавающая ставка|                |не применимо     |частично по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ус|нет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|по справедливой стоимости  |             |           |            |               |020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мотрению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голов|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|ной КО и (или)|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                |                |                |                |                 | участника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ковской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группы|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6|обязательство, учитываемое |11.12.2015   |срочный    |28.04.2032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нет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|не ранее 14.12.2|не применимо    |плавающая ставка|                |не применимо     |частично по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ус|нет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|по справедливой стоимости  |             |           |            |               |020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мотрению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голов|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|ной КО и (или)|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                |                |                |                |                 | участника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ковской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группы|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7|обязательство, учитываемое |11.12.2015   |срочный    |29.11.2034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нет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|не ранее 14.12.2|не применимо    |плавающая ставка|                |не применимо     |частично по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ус|нет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|по справедливой стоимости  |             |           |            |               |020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мотрению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голов|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|ной КО и (или)|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                |                |                |                |                 | участника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              |                |                |                | 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ковской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группы|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Раздел 5. Продолжение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lastRenderedPageBreak/>
        <w:t>+--------------+--------------------------------------------------------------------------------------------------------------------------------------------------------------------------------------------------------------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.    |                                                           Проценты/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/купонный доход                                                                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/       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Наименование |      Характер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Конвертируемость|Условия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, при н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а-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|  Полная либо    |   Ставка   |Обязательность |  Уровень капитала,  | Сокращенное фирменное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Возможность|Условия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, при на- |  Полное   | Постоянное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|характеристики|       выплат       |   инструмента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ступлении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которых|   частичная     |конвертации |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конвертации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|в инструмент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которого|наименование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инструмента,| списания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ступлении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которых|    или    |    или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инструмента  |                    |                | осуществляется  |  конвертация    |            |               |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конвертируется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|в который конвертируется |инструмента| осуществляется  | частичное | временное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  конвертация    |                 |            |               |     инструмент      |       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инструмент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|на покрытие|    списание     | списание  |  списание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инструмента    |                 |            |               |                     |                         | убытков   |  инструмента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22        |      23        |       24        |        25       |     26     |      27       |          28         |            29           |    30     |        31       |     32    |      33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1|некумулятивный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неконвертируемый|не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применимо|не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|не применимо         |не применимо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нет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|о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2|некумулятивный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неконвертируемый|не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применимо|не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   |не применимо         |не применимо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нет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                |                 |            |               |                     |                         |           |                 |о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3|некумулятивный      |конвертируемый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 |В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случае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наступле|полностью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или час|            |обязательная   |базовый капитал      |ПАО "МТС-БАНК"           |нет   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одного из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сле|тично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|            |               |                     |                         |           |                 |о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|дующих событий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предоставлени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|я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субординированн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ого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займа: 1)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зна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чение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норматива д|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|остаточности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базо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вого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капитала (Н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1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|.1), рассчитываем|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в соответствии|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с Инструкцией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Б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а|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нка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России от 03.|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|12.2012 № 139-И "|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|Об обязательных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4|некумулятивный      |конвертируемый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 |В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случае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наступле|полностью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или час|            |обязательная   |базовый капитал      |ПАО "МТС-БАНК"           |нет   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одного из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сле|тично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|            |               |                     |                         |           |                 |о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|дующих событий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предоставлени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|я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субординированн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ого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займа: 1)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зна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чение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норматива д|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|остаточности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базо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вого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капитала (Н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1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|.1), рассчитываем|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lastRenderedPageBreak/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в соответствии|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с Инструкцией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Б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а|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нка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России от 03.|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|12.2012 № 139-И "|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|Об обязательных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5|некумулятивный      |конвертируемый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 |В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случае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наступле|полностью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или час|            |обязательная   |базовый капитал      |ПАО "МТС-БАНК"           |нет   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одного из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сле|тично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|            |               |                     |                         |           |                 |о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|дующих событий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предоставлени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|я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субординированн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ого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займа: 1)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зна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чение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норматива д|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|остаточности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базо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вого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капитала (Н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1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|.1), рассчитываем|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в соответствии|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с Инструкцией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Б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а|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нка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России от 03.|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|12.2012 № 139-И "|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|Об обязательных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6|некумулятивный      |конвертируемый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 |В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случае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наступле|полностью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или час|            |обязательная   |базовый капитал      |ПАО "МТС-БАНК"           |нет   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одного из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сле|тично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|            |               |                     |                         |           |                 |о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|дующих событий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предоставлени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|я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субординированн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ого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займа: 1)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зна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чение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норматива д|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|остаточности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базо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вого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капитала (Н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1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|.1), рассчитываем|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в соответствии|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с Инструкцией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Б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а|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нка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России от 03.|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|12.2012 № 139-И "|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|Об обязательных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7|некумулятивный      |конвертируемый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 |В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случае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наступле|полностью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или час|            |обязательная   |базовый капитал      |ПАО "МТС-БАНК"           |нет        |не применимо     |не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применим|не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применимо|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ния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одного из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сле|тично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        |            |               |                     |                         |           |                 |о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|дующих событий 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по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сле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предоставлени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|я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субординированн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ого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займа: 1)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зна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чение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норматива д|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 |                    |                |остаточности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базо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вого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капитала (Н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1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|.1), рассчитываем|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ое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в соответствии|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 с Инструкцией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 xml:space="preserve"> Б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а|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нка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России от 03.|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|12.2012 № 139-И "|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|                |Об обязательных  |                 |            |               |                     |                         |           |                 |           |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Раздел 5. Продолжение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+--------------+-----------------------+-------------------------+-----------------------------------+-------------------------------------------------+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.    |        Механизм       | 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Субординированность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   |   Соответствие требованиям        |             Описание несоответствий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/       |     восстановления    |       инструмента       |Положения Банка России N 395-П и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Наименование |                       |                         | Положения Банка России N 509-П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|характеристики|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инструмента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34           |           35            |               36                  |                         37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1|не применимо           |не применимо             |да                                 |не применимо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lastRenderedPageBreak/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 |                       |                         |                                   |            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 xml:space="preserve">|             2|не применимо           |не применимо             |нет                                |привилегированные </w:t>
      </w:r>
      <w:proofErr w:type="spellStart"/>
      <w:r w:rsidRPr="005C0849">
        <w:rPr>
          <w:rFonts w:ascii="Courier New" w:hAnsi="Courier New" w:cs="Courier New"/>
          <w:sz w:val="12"/>
          <w:szCs w:val="12"/>
        </w:rPr>
        <w:t>акции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,в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>ыпущенные</w:t>
      </w:r>
      <w:proofErr w:type="spellEnd"/>
      <w:r w:rsidRPr="005C0849">
        <w:rPr>
          <w:rFonts w:ascii="Courier New" w:hAnsi="Courier New" w:cs="Courier New"/>
          <w:sz w:val="12"/>
          <w:szCs w:val="12"/>
        </w:rPr>
        <w:t xml:space="preserve"> до 01.03.2013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3|не применимо           |да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да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                     |не применимо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4|не применимо           |да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да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                     |не применимо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5|не применимо           |да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да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                     |не применимо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6|не применимо           |да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да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                     |не применимо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|             7|не применимо           |да                       |</w:t>
      </w:r>
      <w:proofErr w:type="gramStart"/>
      <w:r w:rsidRPr="005C0849">
        <w:rPr>
          <w:rFonts w:ascii="Courier New" w:hAnsi="Courier New" w:cs="Courier New"/>
          <w:sz w:val="12"/>
          <w:szCs w:val="12"/>
        </w:rPr>
        <w:t>да</w:t>
      </w:r>
      <w:proofErr w:type="gramEnd"/>
      <w:r w:rsidRPr="005C0849">
        <w:rPr>
          <w:rFonts w:ascii="Courier New" w:hAnsi="Courier New" w:cs="Courier New"/>
          <w:sz w:val="12"/>
          <w:szCs w:val="12"/>
        </w:rPr>
        <w:t xml:space="preserve">                                 |не применимо                                     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  <w:r w:rsidRPr="005C0849">
        <w:rPr>
          <w:rFonts w:ascii="Courier New" w:hAnsi="Courier New" w:cs="Courier New"/>
          <w:sz w:val="12"/>
          <w:szCs w:val="12"/>
        </w:rPr>
        <w:t>+--------------+-----------------------+-------------------------+-----------------------------------+-------------------------------------------------|</w:t>
      </w: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</w:p>
    <w:p w:rsidR="002D754C" w:rsidRPr="005C0849" w:rsidRDefault="002D754C" w:rsidP="005C0849">
      <w:pPr>
        <w:pStyle w:val="a3"/>
        <w:ind w:left="-851" w:right="-1023"/>
        <w:rPr>
          <w:rFonts w:ascii="Courier New" w:hAnsi="Courier New" w:cs="Courier New"/>
          <w:sz w:val="12"/>
          <w:szCs w:val="12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5C0849" w:rsidRDefault="005C0849" w:rsidP="002D754C">
      <w:pPr>
        <w:pStyle w:val="a3"/>
        <w:rPr>
          <w:rFonts w:ascii="Courier New" w:hAnsi="Courier New" w:cs="Courier New"/>
          <w:sz w:val="14"/>
          <w:szCs w:val="14"/>
          <w:lang w:val="en-US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lastRenderedPageBreak/>
        <w:t>Раздел "</w:t>
      </w:r>
      <w:proofErr w:type="spellStart"/>
      <w:r w:rsidRPr="005C0849">
        <w:rPr>
          <w:rFonts w:ascii="Courier New" w:hAnsi="Courier New" w:cs="Courier New"/>
          <w:sz w:val="14"/>
          <w:szCs w:val="14"/>
        </w:rPr>
        <w:t>Справочно</w:t>
      </w:r>
      <w:proofErr w:type="spellEnd"/>
      <w:r w:rsidRPr="005C0849">
        <w:rPr>
          <w:rFonts w:ascii="Courier New" w:hAnsi="Courier New" w:cs="Courier New"/>
          <w:sz w:val="14"/>
          <w:szCs w:val="14"/>
        </w:rPr>
        <w:t>". Информация о движении резерва на возможные потери по ссудам, ссудной и приравненной к ней задолженности.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1. Формирование (доначисление) резерва в отчетном периоде (тыс. руб.),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всего           5994633, в том числе 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вследствие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: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1.1. выдачи ссуд            1166546;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1.2. изменения качества ссуд           3507091;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           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1.3. изменения официального курса иностранной валюты по отношению к рублю,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установленного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 xml:space="preserve"> Банком России             37868;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                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1.4. иных причин             1283128.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 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2. Восстановление (уменьшение) резерва в отчетном периоде (тыс. руб.),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всего            7370831, в том числе 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вследствие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: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------------------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2.1. списания безнадежных ссуд          1605222;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             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2.2. погашения ссуд           2754971;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  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2.3. изменения качества ссуд           2662440;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           ------------------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2.4. изменения официального курса иностранной валюты по отношению 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к</w:t>
      </w:r>
      <w:proofErr w:type="gramEnd"/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рублю, 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>установленного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 xml:space="preserve"> Банком России             48618;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                       ------------------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2.5. иных причин            299580.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-----------------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Первый заместитель Председателя Правления                 </w:t>
      </w:r>
      <w:r w:rsidR="005C0849" w:rsidRPr="005C0849">
        <w:rPr>
          <w:rFonts w:ascii="Courier New" w:hAnsi="Courier New" w:cs="Courier New"/>
          <w:sz w:val="14"/>
          <w:szCs w:val="14"/>
        </w:rPr>
        <w:t xml:space="preserve">                                   </w:t>
      </w:r>
      <w:r w:rsidRPr="005C0849">
        <w:rPr>
          <w:rFonts w:ascii="Courier New" w:hAnsi="Courier New" w:cs="Courier New"/>
          <w:sz w:val="14"/>
          <w:szCs w:val="14"/>
        </w:rPr>
        <w:t xml:space="preserve">  Маслов О.Е.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5C0849" w:rsidRPr="005C0849" w:rsidRDefault="005C0849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5C0849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Заместитель главного бухгалтера                            </w:t>
      </w:r>
      <w:r w:rsidR="005C0849" w:rsidRPr="005C0849">
        <w:rPr>
          <w:rFonts w:ascii="Courier New" w:hAnsi="Courier New" w:cs="Courier New"/>
          <w:sz w:val="14"/>
          <w:szCs w:val="14"/>
        </w:rPr>
        <w:t xml:space="preserve">                                   </w:t>
      </w:r>
      <w:r w:rsidRPr="005C0849">
        <w:rPr>
          <w:rFonts w:ascii="Courier New" w:hAnsi="Courier New" w:cs="Courier New"/>
          <w:sz w:val="14"/>
          <w:szCs w:val="14"/>
        </w:rPr>
        <w:t xml:space="preserve"> Иванченкова Т.И.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Заместитель начальника управления Берсенева Н.В.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Телефон:(495)-921-28-0</w:t>
      </w:r>
      <w:r w:rsidR="005C0849" w:rsidRPr="005C0849">
        <w:rPr>
          <w:rFonts w:ascii="Courier New" w:hAnsi="Courier New" w:cs="Courier New"/>
          <w:sz w:val="14"/>
          <w:szCs w:val="14"/>
        </w:rPr>
        <w:t>6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10.08.2017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Контрольная сумма  ф.0409808 Раздел 1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51349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ф.0409808 Раздел 2: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2.1 (1):36540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2.1 (2):59961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2.1 (3):10270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2.2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  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2673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2.3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  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8041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2.4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  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17601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5C0849">
        <w:rPr>
          <w:rFonts w:ascii="Courier New" w:hAnsi="Courier New" w:cs="Courier New"/>
          <w:sz w:val="14"/>
          <w:szCs w:val="14"/>
        </w:rPr>
        <w:t xml:space="preserve">                   ф.0409808 Раздел 3: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3.1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  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9463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3.2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  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27794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Подраздел 3.3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  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6468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ф.0409808 Раздел 4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7662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ф.0409808 Раздел 5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19142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ф.0409808 Раздел 5 Примечание</w:t>
      </w:r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0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 xml:space="preserve">                            </w:t>
      </w:r>
      <w:proofErr w:type="spellStart"/>
      <w:r w:rsidRPr="005C0849">
        <w:rPr>
          <w:rFonts w:ascii="Courier New" w:hAnsi="Courier New" w:cs="Courier New"/>
          <w:sz w:val="14"/>
          <w:szCs w:val="14"/>
        </w:rPr>
        <w:t>Справочно</w:t>
      </w:r>
      <w:proofErr w:type="spellEnd"/>
      <w:proofErr w:type="gramStart"/>
      <w:r w:rsidRPr="005C0849">
        <w:rPr>
          <w:rFonts w:ascii="Courier New" w:hAnsi="Courier New" w:cs="Courier New"/>
          <w:sz w:val="14"/>
          <w:szCs w:val="14"/>
        </w:rPr>
        <w:t xml:space="preserve"> :</w:t>
      </w:r>
      <w:proofErr w:type="gramEnd"/>
      <w:r w:rsidRPr="005C0849">
        <w:rPr>
          <w:rFonts w:ascii="Courier New" w:hAnsi="Courier New" w:cs="Courier New"/>
          <w:sz w:val="14"/>
          <w:szCs w:val="14"/>
        </w:rPr>
        <w:t>9957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  <w:r w:rsidRPr="005C0849">
        <w:rPr>
          <w:rFonts w:ascii="Courier New" w:hAnsi="Courier New" w:cs="Courier New"/>
          <w:sz w:val="14"/>
          <w:szCs w:val="14"/>
        </w:rPr>
        <w:t>Версия файла описателей(.PAK):24.05.2017</w:t>
      </w: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p w:rsidR="002D754C" w:rsidRPr="005C0849" w:rsidRDefault="002D754C" w:rsidP="002D754C">
      <w:pPr>
        <w:pStyle w:val="a3"/>
        <w:rPr>
          <w:rFonts w:ascii="Courier New" w:hAnsi="Courier New" w:cs="Courier New"/>
          <w:sz w:val="14"/>
          <w:szCs w:val="14"/>
        </w:rPr>
      </w:pPr>
    </w:p>
    <w:sectPr w:rsidR="002D754C" w:rsidRPr="005C0849" w:rsidSect="005C0849">
      <w:pgSz w:w="16838" w:h="11906" w:orient="landscape"/>
      <w:pgMar w:top="1077" w:right="1134" w:bottom="13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B"/>
    <w:rsid w:val="000141DB"/>
    <w:rsid w:val="001F42FB"/>
    <w:rsid w:val="002D754C"/>
    <w:rsid w:val="005C0849"/>
    <w:rsid w:val="0080167D"/>
    <w:rsid w:val="00A750D5"/>
    <w:rsid w:val="00E2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A3A4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A3A40"/>
    <w:rPr>
      <w:rFonts w:ascii="Consolas" w:hAnsi="Consolas" w:cs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5C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A3A4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A3A40"/>
    <w:rPr>
      <w:rFonts w:ascii="Consolas" w:hAnsi="Consolas" w:cs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5C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31741</Words>
  <Characters>180926</Characters>
  <Application>Microsoft Office Word</Application>
  <DocSecurity>0</DocSecurity>
  <Lines>1507</Lines>
  <Paragraphs>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 Bank</Company>
  <LinksUpToDate>false</LinksUpToDate>
  <CharactersWithSpaces>212243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Берсенева Наталия Викторовна</dc:creator>
  <cp:lastModifiedBy>Берсенева Наталия Викторовна</cp:lastModifiedBy>
  <cp:revision>2</cp:revision>
  <cp:lastPrinted>2017-08-10T14:35:00Z</cp:lastPrinted>
  <dcterms:created xsi:type="dcterms:W3CDTF">2017-08-10T14:35:00Z</dcterms:created>
  <dcterms:modified xsi:type="dcterms:W3CDTF">2017-08-10T14:35:00Z</dcterms:modified>
</cp:coreProperties>
</file>